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b/>
          <w:bCs/>
          <w:color w:val="000000"/>
          <w:sz w:val="40"/>
          <w:szCs w:val="40"/>
          <w:lang w:val="en-IN"/>
        </w:rPr>
        <w:t>Automated Analysis of Unregistered Multi-View Mammograms With Deep Learning</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Gustavo Carneiro, Jacinto Nascimento, and Andrew P. Bradley </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t xml:space="preserve"> </w:t>
      </w:r>
      <w:r w:rsidRPr="005A76B9">
        <w:rPr>
          <w:rFonts w:ascii="Arial" w:eastAsia="Times New Roman" w:hAnsi="Arial" w:cs="Arial"/>
          <w:color w:val="000000"/>
          <w:lang w:val="en-IN"/>
        </w:rPr>
        <w:tab/>
        <w:t xml:space="preserve"> </w:t>
      </w:r>
      <w:r w:rsidRPr="005A76B9">
        <w:rPr>
          <w:rFonts w:ascii="Arial" w:eastAsia="Times New Roman" w:hAnsi="Arial" w:cs="Arial"/>
          <w:color w:val="000000"/>
          <w:lang w:val="en-IN"/>
        </w:rPr>
        <w:tab/>
        <w:t xml:space="preserve"> </w:t>
      </w:r>
      <w:r w:rsidRPr="005A76B9">
        <w:rPr>
          <w:rFonts w:ascii="Arial" w:eastAsia="Times New Roman" w:hAnsi="Arial" w:cs="Arial"/>
          <w:color w:val="00000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b/>
          <w:bCs/>
          <w:color w:val="000000"/>
          <w:sz w:val="32"/>
          <w:szCs w:val="32"/>
          <w:lang w:val="en-IN"/>
        </w:rPr>
        <w:t>Abstract</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We describe an automated methodology for the analysis of </w:t>
      </w:r>
      <w:r w:rsidRPr="005A76B9">
        <w:rPr>
          <w:rFonts w:ascii="Arial" w:eastAsia="Times New Roman" w:hAnsi="Arial" w:cs="Arial"/>
          <w:b/>
          <w:bCs/>
          <w:color w:val="000000"/>
          <w:lang w:val="en-IN"/>
        </w:rPr>
        <w:t xml:space="preserve">unregistered cranio-caudal (CC) and medio- lateral oblique (MLO) </w:t>
      </w:r>
      <w:r w:rsidRPr="005A76B9">
        <w:rPr>
          <w:rFonts w:ascii="Arial" w:eastAsia="Times New Roman" w:hAnsi="Arial" w:cs="Arial"/>
          <w:color w:val="000000"/>
          <w:lang w:val="en-IN"/>
        </w:rPr>
        <w:t xml:space="preserve">mammography views in order to estimate the patient’s risk of developing breast cancer. The main innovation behind this methodology lies in the use of deep learning models for the problem of jointly classifying unregistered mammogram views and respective segmentation maps of breast lesions (i.e., masses and micro-calcifications). This is a holistic methodology that can classify a whole mammographic exam, containing the CC and MLO views and the segmentation maps, as opposed to the classification of individual lesions, which is the dominant approach in the field. We also demonstrate that the proposed system is capable of </w:t>
      </w:r>
      <w:r w:rsidRPr="005A76B9">
        <w:rPr>
          <w:rFonts w:ascii="Arial" w:eastAsia="Times New Roman" w:hAnsi="Arial" w:cs="Arial"/>
          <w:b/>
          <w:bCs/>
          <w:color w:val="000000"/>
          <w:lang w:val="en-IN"/>
        </w:rPr>
        <w:t>using the segmentation maps generated by automated mass and microcalcification detection systems, and still producing accurate results</w:t>
      </w:r>
      <w:r w:rsidRPr="005A76B9">
        <w:rPr>
          <w:rFonts w:ascii="Arial" w:eastAsia="Times New Roman" w:hAnsi="Arial" w:cs="Arial"/>
          <w:color w:val="000000"/>
          <w:lang w:val="en-IN"/>
        </w:rPr>
        <w:t>. The semi-automated approach (using manually defined mass and microcalcification segmentation maps) is tested on two publicly available data sets (</w:t>
      </w:r>
      <w:r w:rsidRPr="005A76B9">
        <w:rPr>
          <w:rFonts w:ascii="Arial" w:eastAsia="Times New Roman" w:hAnsi="Arial" w:cs="Arial"/>
          <w:b/>
          <w:bCs/>
          <w:color w:val="000000"/>
          <w:lang w:val="en-IN"/>
        </w:rPr>
        <w:t>INbreast and DDSM</w:t>
      </w:r>
      <w:r w:rsidRPr="005A76B9">
        <w:rPr>
          <w:rFonts w:ascii="Arial" w:eastAsia="Times New Roman" w:hAnsi="Arial" w:cs="Arial"/>
          <w:color w:val="000000"/>
          <w:lang w:val="en-IN"/>
        </w:rPr>
        <w:t>), and results show that the</w:t>
      </w:r>
      <w:r w:rsidRPr="005A76B9">
        <w:rPr>
          <w:rFonts w:ascii="Arial" w:eastAsia="Times New Roman" w:hAnsi="Arial" w:cs="Arial"/>
          <w:b/>
          <w:bCs/>
          <w:color w:val="000000"/>
          <w:lang w:val="en-IN"/>
        </w:rPr>
        <w:t xml:space="preserve"> volume under ROC surface (VUS)</w:t>
      </w:r>
      <w:r w:rsidRPr="005A76B9">
        <w:rPr>
          <w:rFonts w:ascii="Arial" w:eastAsia="Times New Roman" w:hAnsi="Arial" w:cs="Arial"/>
          <w:color w:val="000000"/>
          <w:lang w:val="en-IN"/>
        </w:rPr>
        <w:t xml:space="preserve"> for a 3-class problem </w:t>
      </w:r>
      <w:r w:rsidRPr="005A76B9">
        <w:rPr>
          <w:rFonts w:ascii="Arial" w:eastAsia="Times New Roman" w:hAnsi="Arial" w:cs="Arial"/>
          <w:b/>
          <w:bCs/>
          <w:color w:val="000000"/>
          <w:lang w:val="en-IN"/>
        </w:rPr>
        <w:t>(normal tissue, benign, and malignant)</w:t>
      </w:r>
      <w:r w:rsidRPr="005A76B9">
        <w:rPr>
          <w:rFonts w:ascii="Arial" w:eastAsia="Times New Roman" w:hAnsi="Arial" w:cs="Arial"/>
          <w:color w:val="000000"/>
          <w:lang w:val="en-IN"/>
        </w:rPr>
        <w:t xml:space="preserve"> is over </w:t>
      </w:r>
      <w:r w:rsidRPr="005A76B9">
        <w:rPr>
          <w:rFonts w:ascii="Arial" w:eastAsia="Times New Roman" w:hAnsi="Arial" w:cs="Arial"/>
          <w:b/>
          <w:bCs/>
          <w:color w:val="000000"/>
          <w:lang w:val="en-IN"/>
        </w:rPr>
        <w:t>0.9,</w:t>
      </w:r>
      <w:r w:rsidRPr="005A76B9">
        <w:rPr>
          <w:rFonts w:ascii="Arial" w:eastAsia="Times New Roman" w:hAnsi="Arial" w:cs="Arial"/>
          <w:color w:val="000000"/>
          <w:lang w:val="en-IN"/>
        </w:rPr>
        <w:t xml:space="preserve"> the </w:t>
      </w:r>
      <w:r w:rsidRPr="005A76B9">
        <w:rPr>
          <w:rFonts w:ascii="Arial" w:eastAsia="Times New Roman" w:hAnsi="Arial" w:cs="Arial"/>
          <w:b/>
          <w:bCs/>
          <w:color w:val="000000"/>
          <w:lang w:val="en-IN"/>
        </w:rPr>
        <w:t xml:space="preserve">area under ROC curve (AUC) for the 2-class “benign versus malignant” problem is over 0.9, </w:t>
      </w:r>
      <w:r w:rsidRPr="005A76B9">
        <w:rPr>
          <w:rFonts w:ascii="Arial" w:eastAsia="Times New Roman" w:hAnsi="Arial" w:cs="Arial"/>
          <w:color w:val="000000"/>
          <w:lang w:val="en-IN"/>
        </w:rPr>
        <w:t xml:space="preserve">and for the </w:t>
      </w:r>
      <w:r w:rsidRPr="005A76B9">
        <w:rPr>
          <w:rFonts w:ascii="Arial" w:eastAsia="Times New Roman" w:hAnsi="Arial" w:cs="Arial"/>
          <w:b/>
          <w:bCs/>
          <w:color w:val="000000"/>
          <w:lang w:val="en-IN"/>
        </w:rPr>
        <w:t>2-class breast screening problem (malignancy versus normal/benign) is also over 0.9</w:t>
      </w:r>
      <w:r w:rsidRPr="005A76B9">
        <w:rPr>
          <w:rFonts w:ascii="Arial" w:eastAsia="Times New Roman" w:hAnsi="Arial" w:cs="Arial"/>
          <w:color w:val="000000"/>
          <w:lang w:val="en-IN"/>
        </w:rPr>
        <w:t xml:space="preserve">. For the fully automated approach, the </w:t>
      </w:r>
      <w:r w:rsidRPr="005A76B9">
        <w:rPr>
          <w:rFonts w:ascii="Arial" w:eastAsia="Times New Roman" w:hAnsi="Arial" w:cs="Arial"/>
          <w:b/>
          <w:bCs/>
          <w:color w:val="000000"/>
          <w:lang w:val="en-IN"/>
        </w:rPr>
        <w:t>VUS</w:t>
      </w:r>
      <w:r w:rsidRPr="005A76B9">
        <w:rPr>
          <w:rFonts w:ascii="Arial" w:eastAsia="Times New Roman" w:hAnsi="Arial" w:cs="Arial"/>
          <w:color w:val="000000"/>
          <w:lang w:val="en-IN"/>
        </w:rPr>
        <w:t xml:space="preserve"> results on </w:t>
      </w:r>
      <w:r w:rsidRPr="005A76B9">
        <w:rPr>
          <w:rFonts w:ascii="Arial" w:eastAsia="Times New Roman" w:hAnsi="Arial" w:cs="Arial"/>
          <w:b/>
          <w:bCs/>
          <w:color w:val="000000"/>
          <w:lang w:val="en-IN"/>
        </w:rPr>
        <w:t xml:space="preserve">INbreast is over 0.7, and the AUC for the 2-class “benign versus malignant” problem is over 0.78, and the AUC for the 2-class breast screening is 0.86. </w:t>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We propose a new methodology that analyses a </w:t>
      </w:r>
      <w:r w:rsidRPr="005A76B9">
        <w:rPr>
          <w:rFonts w:ascii="Arial" w:eastAsia="Times New Roman" w:hAnsi="Arial" w:cs="Arial"/>
          <w:b/>
          <w:bCs/>
          <w:color w:val="000000"/>
          <w:lang w:val="en-IN"/>
        </w:rPr>
        <w:t>two-view mammographic exam in a fully automated and holistic manner.</w:t>
      </w:r>
      <w:r w:rsidRPr="005A76B9">
        <w:rPr>
          <w:rFonts w:ascii="Arial" w:eastAsia="Times New Roman" w:hAnsi="Arial" w:cs="Arial"/>
          <w:color w:val="000000"/>
          <w:lang w:val="en-IN"/>
        </w:rPr>
        <w:t xml:space="preserve"> The main innovation behind our approach is the use of a deep learning model that receives as </w:t>
      </w:r>
      <w:r w:rsidRPr="005A76B9">
        <w:rPr>
          <w:rFonts w:ascii="Arial" w:eastAsia="Times New Roman" w:hAnsi="Arial" w:cs="Arial"/>
          <w:b/>
          <w:bCs/>
          <w:color w:val="000000"/>
          <w:lang w:val="en-IN"/>
        </w:rPr>
        <w:t xml:space="preserve">input, both the CC and MLO </w:t>
      </w:r>
      <w:r w:rsidRPr="005A76B9">
        <w:rPr>
          <w:rFonts w:ascii="Arial" w:eastAsia="Times New Roman" w:hAnsi="Arial" w:cs="Arial"/>
          <w:color w:val="000000"/>
          <w:lang w:val="en-IN"/>
        </w:rPr>
        <w:t xml:space="preserve">mammographic views and the </w:t>
      </w:r>
      <w:r w:rsidRPr="005A76B9">
        <w:rPr>
          <w:rFonts w:ascii="Arial" w:eastAsia="Times New Roman" w:hAnsi="Arial" w:cs="Arial"/>
          <w:b/>
          <w:bCs/>
          <w:color w:val="000000"/>
          <w:lang w:val="en-IN"/>
        </w:rPr>
        <w:t xml:space="preserve">segmentation maps of the breast lesions </w:t>
      </w:r>
      <w:r w:rsidRPr="005A76B9">
        <w:rPr>
          <w:rFonts w:ascii="Arial" w:eastAsia="Times New Roman" w:hAnsi="Arial" w:cs="Arial"/>
          <w:color w:val="000000"/>
          <w:lang w:val="en-IN"/>
        </w:rPr>
        <w:t xml:space="preserve">(i.e., masses and MCs) and outputs </w:t>
      </w:r>
      <w:r w:rsidRPr="005A76B9">
        <w:rPr>
          <w:rFonts w:ascii="Arial" w:eastAsia="Times New Roman" w:hAnsi="Arial" w:cs="Arial"/>
          <w:b/>
          <w:bCs/>
          <w:color w:val="000000"/>
          <w:lang w:val="en-IN"/>
        </w:rPr>
        <w:t>a classification of the exam into normal tissue, benign or malignant</w:t>
      </w:r>
      <w:r w:rsidRPr="005A76B9">
        <w:rPr>
          <w:rFonts w:ascii="Arial" w:eastAsia="Times New Roman" w:hAnsi="Arial" w:cs="Arial"/>
          <w:color w:val="000000"/>
          <w:lang w:val="en-IN"/>
        </w:rPr>
        <w:t xml:space="preserve"> (hereafter, we refer to the normal tissue class as negative). The proposed methodology faces the following challenges: </w:t>
      </w:r>
      <w:r w:rsidRPr="005A76B9">
        <w:rPr>
          <w:rFonts w:ascii="Arial" w:eastAsia="Times New Roman" w:hAnsi="Arial" w:cs="Arial"/>
          <w:b/>
          <w:bCs/>
          <w:color w:val="000000"/>
          <w:lang w:val="en-IN"/>
        </w:rPr>
        <w:t xml:space="preserve">1) deep learning models need annotated datasets that are orders of magnitude larger than what is currently available in medical imaging, and 2) the joint analysis of unregistered multi-view (CC and MLO) and multi- modal inputs (images and segmentation maps) require high- level features that represent the global information present in those inputs. </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lastRenderedPageBreak/>
        <w:fldChar w:fldCharType="begin"/>
      </w:r>
      <w:r w:rsidRPr="005A76B9">
        <w:rPr>
          <w:rFonts w:ascii="Arial" w:eastAsia="Times New Roman" w:hAnsi="Arial" w:cs="Arial"/>
          <w:color w:val="000000"/>
          <w:sz w:val="30"/>
          <w:szCs w:val="30"/>
          <w:lang w:val="en-IN"/>
        </w:rPr>
        <w:instrText xml:space="preserve"> INCLUDEPICTURE "https://lh3.googleusercontent.com/pecllEUYNHGWwr9qZAg-0Msy5dqQJVtLDnoSdKfvP6xzjQ760Jq66qPwTycnVl9-gwLO4fCf5V9F317uCuxrWtqDgwFh-syrZ_FaGEPCdCI-GlniWIOOjJqsD5bSDi0x47Kz7AKf" \* MERGEFORMATINET </w:instrText>
      </w:r>
      <w:r w:rsidRPr="005A76B9">
        <w:rPr>
          <w:rFonts w:ascii="Arial" w:eastAsia="Times New Roman" w:hAnsi="Arial" w:cs="Arial"/>
          <w:color w:val="000000"/>
          <w:sz w:val="30"/>
          <w:szCs w:val="30"/>
          <w:lang w:val="en-IN"/>
        </w:rPr>
        <w:fldChar w:fldCharType="separate"/>
      </w:r>
      <w:r w:rsidRPr="005A76B9">
        <w:rPr>
          <w:rFonts w:ascii="Arial" w:eastAsia="Times New Roman" w:hAnsi="Arial" w:cs="Arial"/>
          <w:noProof/>
          <w:color w:val="000000"/>
          <w:sz w:val="30"/>
          <w:szCs w:val="30"/>
          <w:lang w:val="en-IN"/>
        </w:rPr>
        <w:drawing>
          <wp:inline distT="0" distB="0" distL="0" distR="0">
            <wp:extent cx="5727700" cy="5019675"/>
            <wp:effectExtent l="0" t="0" r="0" b="0"/>
            <wp:docPr id="10" name="Picture 10" descr="https://lh3.googleusercontent.com/pecllEUYNHGWwr9qZAg-0Msy5dqQJVtLDnoSdKfvP6xzjQ760Jq66qPwTycnVl9-gwLO4fCf5V9F317uCuxrWtqDgwFh-syrZ_FaGEPCdCI-GlniWIOOjJqsD5bSDi0x47Kz7AK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ecllEUYNHGWwr9qZAg-0Msy5dqQJVtLDnoSdKfvP6xzjQ760Jq66qPwTycnVl9-gwLO4fCf5V9F317uCuxrWtqDgwFh-syrZ_FaGEPCdCI-GlniWIOOjJqsD5bSDi0x47Kz7AK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7700" cy="5019675"/>
                    </a:xfrm>
                    <a:prstGeom prst="rect">
                      <a:avLst/>
                    </a:prstGeom>
                    <a:noFill/>
                    <a:ln>
                      <a:noFill/>
                    </a:ln>
                  </pic:spPr>
                </pic:pic>
              </a:graphicData>
            </a:graphic>
          </wp:inline>
        </w:drawing>
      </w:r>
      <w:r w:rsidRPr="005A76B9">
        <w:rPr>
          <w:rFonts w:ascii="Arial" w:eastAsia="Times New Roman" w:hAnsi="Arial" w:cs="Arial"/>
          <w:color w:val="000000"/>
          <w:sz w:val="30"/>
          <w:szCs w:val="30"/>
          <w:lang w:val="en-IN"/>
        </w:rPr>
        <w:fldChar w:fldCharType="end"/>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t xml:space="preserve"> </w:t>
      </w:r>
      <w:r w:rsidRPr="005A76B9">
        <w:rPr>
          <w:rFonts w:ascii="Arial" w:eastAsia="Times New Roman" w:hAnsi="Arial" w:cs="Arial"/>
          <w:color w:val="000000"/>
          <w:sz w:val="30"/>
          <w:szCs w:val="30"/>
          <w:lang w:val="en-IN"/>
        </w:rPr>
        <w:tab/>
        <w:t xml:space="preserve"> </w:t>
      </w:r>
      <w:r w:rsidRPr="005A76B9">
        <w:rPr>
          <w:rFonts w:ascii="Arial" w:eastAsia="Times New Roman" w:hAnsi="Arial" w:cs="Arial"/>
          <w:color w:val="000000"/>
          <w:sz w:val="30"/>
          <w:szCs w:val="30"/>
          <w:lang w:val="en-IN"/>
        </w:rPr>
        <w:tab/>
        <w:t xml:space="preserve"> </w:t>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The first challenge is addressed with </w:t>
      </w:r>
      <w:r w:rsidRPr="005A76B9">
        <w:rPr>
          <w:rFonts w:ascii="Arial" w:eastAsia="Times New Roman" w:hAnsi="Arial" w:cs="Arial"/>
          <w:b/>
          <w:bCs/>
          <w:color w:val="000000"/>
          <w:lang w:val="en-IN"/>
        </w:rPr>
        <w:t>transfer learning</w:t>
      </w:r>
      <w:r w:rsidRPr="005A76B9">
        <w:rPr>
          <w:rFonts w:ascii="Arial" w:eastAsia="Times New Roman" w:hAnsi="Arial" w:cs="Arial"/>
          <w:color w:val="000000"/>
          <w:lang w:val="en-IN"/>
        </w:rPr>
        <w:t xml:space="preserve"> where the deep learning model is</w:t>
      </w:r>
      <w:r w:rsidRPr="005A76B9">
        <w:rPr>
          <w:rFonts w:ascii="Arial" w:eastAsia="Times New Roman" w:hAnsi="Arial" w:cs="Arial"/>
          <w:b/>
          <w:bCs/>
          <w:color w:val="000000"/>
          <w:lang w:val="en-IN"/>
        </w:rPr>
        <w:t xml:space="preserve"> first trained with a large annotated computer vision dataset </w:t>
      </w:r>
      <w:r w:rsidRPr="005A76B9">
        <w:rPr>
          <w:rFonts w:ascii="Arial" w:eastAsia="Times New Roman" w:hAnsi="Arial" w:cs="Arial"/>
          <w:color w:val="000000"/>
          <w:lang w:val="en-IN"/>
        </w:rPr>
        <w:t xml:space="preserve">, and then </w:t>
      </w:r>
      <w:r w:rsidRPr="005A76B9">
        <w:rPr>
          <w:rFonts w:ascii="Arial" w:eastAsia="Times New Roman" w:hAnsi="Arial" w:cs="Arial"/>
          <w:b/>
          <w:bCs/>
          <w:color w:val="000000"/>
          <w:lang w:val="en-IN"/>
        </w:rPr>
        <w:t>re- trained (or fine-tuned) using small annotated mammogram datasets.</w:t>
      </w:r>
      <w:r w:rsidRPr="005A76B9">
        <w:rPr>
          <w:rFonts w:ascii="Arial" w:eastAsia="Times New Roman" w:hAnsi="Arial" w:cs="Arial"/>
          <w:color w:val="000000"/>
          <w:lang w:val="en-IN"/>
        </w:rPr>
        <w:t>In parallel to the development of our own work, other similar approaches have been proposed, such as the use of ImageNet to pre-train a deep learning model that identifies pathologies in chest x-ray images, or the thorough study produced on the use of non-medical image datasets to pre-train deep learning models to be used in various medical image analysis tasks.</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 The second challenge is solved with the </w:t>
      </w:r>
      <w:r w:rsidRPr="005A76B9">
        <w:rPr>
          <w:rFonts w:ascii="Arial" w:eastAsia="Times New Roman" w:hAnsi="Arial" w:cs="Arial"/>
          <w:b/>
          <w:bCs/>
          <w:color w:val="000000"/>
          <w:lang w:val="en-IN"/>
        </w:rPr>
        <w:t>use of the high-level features produced by the deep learning models</w:t>
      </w:r>
      <w:r w:rsidRPr="005A76B9">
        <w:rPr>
          <w:rFonts w:ascii="Arial" w:eastAsia="Times New Roman" w:hAnsi="Arial" w:cs="Arial"/>
          <w:color w:val="000000"/>
          <w:lang w:val="en-IN"/>
        </w:rPr>
        <w:t>, where we assume that the high-level nature of the deep learning features reduces the need for a low-level matching (registration) of the input data. After the development of our original work, which is extended in this paper, there have been relatively similar proposals that classify whole or large patches of mammograms using deep learning models.In fact, We test two versions of our proposed methodology:</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b/>
          <w:bCs/>
          <w:color w:val="000000"/>
          <w:lang w:val="en-IN"/>
        </w:rPr>
        <w:t>A semi-automated</w:t>
      </w:r>
      <w:r w:rsidRPr="005A76B9">
        <w:rPr>
          <w:rFonts w:ascii="Arial" w:eastAsia="Times New Roman" w:hAnsi="Arial" w:cs="Arial"/>
          <w:color w:val="000000"/>
          <w:lang w:val="en-IN"/>
        </w:rPr>
        <w:t xml:space="preserve"> approach that uses the </w:t>
      </w:r>
      <w:r w:rsidRPr="005A76B9">
        <w:rPr>
          <w:rFonts w:ascii="Arial" w:eastAsia="Times New Roman" w:hAnsi="Arial" w:cs="Arial"/>
          <w:b/>
          <w:bCs/>
          <w:color w:val="000000"/>
          <w:lang w:val="en-IN"/>
        </w:rPr>
        <w:t>manually defined seg- mentation maps of the lesions, and a fully automated approach that uses the lesion detection results</w:t>
      </w:r>
      <w:r w:rsidRPr="005A76B9">
        <w:rPr>
          <w:rFonts w:ascii="Arial" w:eastAsia="Times New Roman" w:hAnsi="Arial" w:cs="Arial"/>
          <w:color w:val="000000"/>
          <w:lang w:val="en-IN"/>
        </w:rPr>
        <w:t xml:space="preserve"> from Dhungel et al. [22] and Lu et al. [55]. Compared to previously proposed methods in the field, </w:t>
      </w:r>
      <w:r w:rsidRPr="005A76B9">
        <w:rPr>
          <w:rFonts w:ascii="Arial" w:eastAsia="Times New Roman" w:hAnsi="Arial" w:cs="Arial"/>
          <w:b/>
          <w:bCs/>
          <w:color w:val="000000"/>
          <w:lang w:val="en-IN"/>
        </w:rPr>
        <w:t xml:space="preserve">our model is able to automatically learn the features that are </w:t>
      </w:r>
      <w:r w:rsidRPr="005A76B9">
        <w:rPr>
          <w:rFonts w:ascii="Arial" w:eastAsia="Times New Roman" w:hAnsi="Arial" w:cs="Arial"/>
          <w:b/>
          <w:bCs/>
          <w:color w:val="000000"/>
          <w:lang w:val="en-IN"/>
        </w:rPr>
        <w:lastRenderedPageBreak/>
        <w:t>optimal for the classification problem</w:t>
      </w:r>
      <w:r w:rsidRPr="005A76B9">
        <w:rPr>
          <w:rFonts w:ascii="Arial" w:eastAsia="Times New Roman" w:hAnsi="Arial" w:cs="Arial"/>
          <w:color w:val="000000"/>
          <w:lang w:val="en-IN"/>
        </w:rPr>
        <w:t xml:space="preserve"> (as opposed to hand-crafting them) </w:t>
      </w:r>
      <w:r w:rsidRPr="005A76B9">
        <w:rPr>
          <w:rFonts w:ascii="Arial" w:eastAsia="Times New Roman" w:hAnsi="Arial" w:cs="Arial"/>
          <w:b/>
          <w:bCs/>
          <w:color w:val="000000"/>
          <w:lang w:val="en-IN"/>
        </w:rPr>
        <w:t>and to process a full mammographic exam in a holistic manner</w:t>
      </w:r>
      <w:r w:rsidRPr="005A76B9">
        <w:rPr>
          <w:rFonts w:ascii="Arial" w:eastAsia="Times New Roman" w:hAnsi="Arial" w:cs="Arial"/>
          <w:color w:val="000000"/>
          <w:lang w:val="en-IN"/>
        </w:rPr>
        <w:t xml:space="preserve">, </w:t>
      </w:r>
      <w:r w:rsidRPr="005A76B9">
        <w:rPr>
          <w:rFonts w:ascii="Arial" w:eastAsia="Times New Roman" w:hAnsi="Arial" w:cs="Arial"/>
          <w:b/>
          <w:bCs/>
          <w:color w:val="000000"/>
          <w:lang w:val="en-IN"/>
        </w:rPr>
        <w:t>without making lesion independence assumptions</w:t>
      </w:r>
      <w:r w:rsidRPr="005A76B9">
        <w:rPr>
          <w:rFonts w:ascii="Arial" w:eastAsia="Times New Roman" w:hAnsi="Arial" w:cs="Arial"/>
          <w:color w:val="000000"/>
          <w:lang w:val="en-IN"/>
        </w:rPr>
        <w:t>. The semi-automated approach is assessed on two publicly available datasets (</w:t>
      </w:r>
      <w:r w:rsidRPr="005A76B9">
        <w:rPr>
          <w:rFonts w:ascii="Arial" w:eastAsia="Times New Roman" w:hAnsi="Arial" w:cs="Arial"/>
          <w:b/>
          <w:bCs/>
          <w:color w:val="000000"/>
          <w:lang w:val="en-IN"/>
        </w:rPr>
        <w:t>INbreast and DDSM</w:t>
      </w:r>
      <w:r w:rsidRPr="005A76B9">
        <w:rPr>
          <w:rFonts w:ascii="Arial" w:eastAsia="Times New Roman" w:hAnsi="Arial" w:cs="Arial"/>
          <w:color w:val="000000"/>
          <w:lang w:val="en-IN"/>
        </w:rPr>
        <w:t xml:space="preserve">), where it produces state of the art </w:t>
      </w:r>
      <w:r w:rsidRPr="005A76B9">
        <w:rPr>
          <w:rFonts w:ascii="Arial" w:eastAsia="Times New Roman" w:hAnsi="Arial" w:cs="Arial"/>
          <w:b/>
          <w:bCs/>
          <w:color w:val="000000"/>
          <w:lang w:val="en-IN"/>
        </w:rPr>
        <w:t>results for the 3-class and 2-class classification problems.</w:t>
      </w:r>
      <w:r w:rsidRPr="005A76B9">
        <w:rPr>
          <w:rFonts w:ascii="Arial" w:eastAsia="Times New Roman" w:hAnsi="Arial" w:cs="Arial"/>
          <w:color w:val="000000"/>
          <w:lang w:val="en-IN"/>
        </w:rPr>
        <w:t xml:space="preserve"> The fully automated approach assessed on INbreast shows a competitive result with respect to the semi-automated approach on the same classification problems.</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This paper is an extension of two preliminary works , where the innovations consist of: 1) </w:t>
      </w:r>
      <w:r w:rsidRPr="005A76B9">
        <w:rPr>
          <w:rFonts w:ascii="Arial" w:eastAsia="Times New Roman" w:hAnsi="Arial" w:cs="Arial"/>
          <w:b/>
          <w:bCs/>
          <w:color w:val="000000"/>
          <w:lang w:val="en-IN"/>
        </w:rPr>
        <w:t>the fully automated methodology based on automatically detected masses and MCs, 2) a study on the stage of the deep learning model to merge the different modalities, 3) a study involving a larger set of data augmentation, and 4) a new way of joining the input images as 3-D inputs rather than a collection of 2-D data</w:t>
      </w:r>
      <w:r w:rsidRPr="005A76B9">
        <w:rPr>
          <w:rFonts w:ascii="Arial" w:eastAsia="Times New Roman" w:hAnsi="Arial" w:cs="Arial"/>
          <w:color w:val="000000"/>
          <w:lang w:val="en-IN"/>
        </w:rPr>
        <w:t>.</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 xml:space="preserve">In this paper, </w:t>
      </w:r>
      <w:r w:rsidRPr="005A76B9">
        <w:rPr>
          <w:rFonts w:ascii="Arial" w:eastAsia="Times New Roman" w:hAnsi="Arial" w:cs="Arial"/>
          <w:b/>
          <w:bCs/>
          <w:color w:val="000000"/>
          <w:lang w:val="en-IN"/>
        </w:rPr>
        <w:t xml:space="preserve">the main novelty consists of the use of unregistered multi-view inputs, where images and segmentation maps are processed in a holistic manner </w:t>
      </w:r>
      <w:r w:rsidRPr="005A76B9">
        <w:rPr>
          <w:rFonts w:ascii="Arial" w:eastAsia="Times New Roman" w:hAnsi="Arial" w:cs="Arial"/>
          <w:color w:val="000000"/>
          <w:lang w:val="en-IN"/>
        </w:rPr>
        <w:t xml:space="preserve">(our original paper on the holistic analysis was also developed in parallel to the approaches cited above - note that even though we use detection of lesions, we process the whole image and not each lesion independently). We also explore the transfer learning approaches mentioned above to deal with the limited amount of training samples. </w:t>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fldChar w:fldCharType="begin"/>
      </w:r>
      <w:r w:rsidRPr="005A76B9">
        <w:rPr>
          <w:rFonts w:ascii="Arial" w:eastAsia="Times New Roman" w:hAnsi="Arial" w:cs="Arial"/>
          <w:color w:val="000000"/>
          <w:lang w:val="en-IN"/>
        </w:rPr>
        <w:instrText xml:space="preserve"> INCLUDEPICTURE "https://lh4.googleusercontent.com/QbsFGKEuz6WDcqOizH4HTWif8PuKR0VKjYcdikUeJp1GV1GLWjGQimUq7xkUgs4iMuQY4K1WApmlmkRsFtxBeiN_eG3brsl5UROPXNjoea_mk5-9rc_201C0IJIh6JPl4uudF5ze"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2171700"/>
            <wp:effectExtent l="0" t="0" r="0" b="0"/>
            <wp:docPr id="9" name="Picture 9" descr="https://lh4.googleusercontent.com/QbsFGKEuz6WDcqOizH4HTWif8PuKR0VKjYcdikUeJp1GV1GLWjGQimUq7xkUgs4iMuQY4K1WApmlmkRsFtxBeiN_eG3brsl5UROPXNjoea_mk5-9rc_201C0IJIh6JPl4uudF5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QbsFGKEuz6WDcqOizH4HTWif8PuKR0VKjYcdikUeJp1GV1GLWjGQimUq7xkUgs4iMuQY4K1WApmlmkRsFtxBeiN_eG3brsl5UROPXNjoea_mk5-9rc_201C0IJIh6JPl4uudF5z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p>
    <w:p w:rsidR="005A76B9" w:rsidRPr="005A76B9" w:rsidRDefault="005A76B9" w:rsidP="005A76B9">
      <w:pPr>
        <w:rPr>
          <w:rFonts w:ascii="Times New Roman" w:eastAsia="Times New Roman" w:hAnsi="Times New Roman" w:cs="Times New Roman"/>
          <w:lang w:val="en-IN"/>
        </w:rPr>
      </w:pP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lastRenderedPageBreak/>
        <w:fldChar w:fldCharType="begin"/>
      </w:r>
      <w:r w:rsidRPr="005A76B9">
        <w:rPr>
          <w:rFonts w:ascii="Arial" w:eastAsia="Times New Roman" w:hAnsi="Arial" w:cs="Arial"/>
          <w:color w:val="000000"/>
          <w:lang w:val="en-IN"/>
        </w:rPr>
        <w:instrText xml:space="preserve"> INCLUDEPICTURE "https://lh5.googleusercontent.com/h-QKGDQKQfxD63BsdlvdXMmDvuawmJ2rsZ9JoqoxgR5V80s3B03M7vzeDr52kvtN0f_Ttbly71o-4s5llo6OzNKyzmBpXmFXYJY62eN2nvS2HTeLQRGdr-fY7o6OuLW-1RxuIohQ"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3306445"/>
            <wp:effectExtent l="0" t="0" r="0" b="0"/>
            <wp:docPr id="8" name="Picture 8" descr="https://lh5.googleusercontent.com/h-QKGDQKQfxD63BsdlvdXMmDvuawmJ2rsZ9JoqoxgR5V80s3B03M7vzeDr52kvtN0f_Ttbly71o-4s5llo6OzNKyzmBpXmFXYJY62eN2nvS2HTeLQRGdr-fY7o6OuLW-1RxuIo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h-QKGDQKQfxD63BsdlvdXMmDvuawmJ2rsZ9JoqoxgR5V80s3B03M7vzeDr52kvtN0f_Ttbly71o-4s5llo6OzNKyzmBpXmFXYJY62eN2nvS2HTeLQRGdr-fY7o6OuLW-1RxuIohQ"/>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3306445"/>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r w:rsidRPr="005A76B9">
        <w:rPr>
          <w:rFonts w:ascii="Arial" w:eastAsia="Times New Roman" w:hAnsi="Arial" w:cs="Arial"/>
          <w:color w:val="000000"/>
          <w:lang w:val="en-IN"/>
        </w:rPr>
        <w:lastRenderedPageBreak/>
        <w:fldChar w:fldCharType="begin"/>
      </w:r>
      <w:r w:rsidRPr="005A76B9">
        <w:rPr>
          <w:rFonts w:ascii="Arial" w:eastAsia="Times New Roman" w:hAnsi="Arial" w:cs="Arial"/>
          <w:color w:val="000000"/>
          <w:lang w:val="en-IN"/>
        </w:rPr>
        <w:instrText xml:space="preserve"> INCLUDEPICTURE "https://lh3.googleusercontent.com/mj4yT1mJANL_MK8FnoyPIsCAjp6_UYmwkYlT9XH45tSFYJt8qc8mC4EjtwCoNLZbhyH-s6loiyb_njuOjo4-FQijvudKpZmb5Egpq8RSzIYyCBIdkhuXsFT7F--dtTdKVrHV8RV5"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8597900"/>
            <wp:effectExtent l="0" t="0" r="0" b="0"/>
            <wp:docPr id="7" name="Picture 7" descr="https://lh3.googleusercontent.com/mj4yT1mJANL_MK8FnoyPIsCAjp6_UYmwkYlT9XH45tSFYJt8qc8mC4EjtwCoNLZbhyH-s6loiyb_njuOjo4-FQijvudKpZmb5Egpq8RSzIYyCBIdkhuXsFT7F--dtTdKVrHV8R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mj4yT1mJANL_MK8FnoyPIsCAjp6_UYmwkYlT9XH45tSFYJt8qc8mC4EjtwCoNLZbhyH-s6loiyb_njuOjo4-FQijvudKpZmb5Egpq8RSzIYyCBIdkhuXsFT7F--dtTdKVrHV8RV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8597900"/>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r w:rsidRPr="005A76B9">
        <w:rPr>
          <w:rFonts w:ascii="Arial" w:eastAsia="Times New Roman" w:hAnsi="Arial" w:cs="Arial"/>
          <w:color w:val="000000"/>
          <w:lang w:val="en-IN"/>
        </w:rPr>
        <w:lastRenderedPageBreak/>
        <w:fldChar w:fldCharType="begin"/>
      </w:r>
      <w:r w:rsidRPr="005A76B9">
        <w:rPr>
          <w:rFonts w:ascii="Arial" w:eastAsia="Times New Roman" w:hAnsi="Arial" w:cs="Arial"/>
          <w:color w:val="000000"/>
          <w:lang w:val="en-IN"/>
        </w:rPr>
        <w:instrText xml:space="preserve"> INCLUDEPICTURE "https://lh6.googleusercontent.com/Bk4E-VhuDowNNILX5akafX33Rv8yLr7OyJjISvCg6SCxd5v0xrzOYk68sgFDBXtBwIcLXKPQUW8xyavsAR-iW-YDkpBzgjy7JfBjwukR8dfvm5mKQExKg0O4Smn9Vb-Gr-WuACV7"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5782945"/>
            <wp:effectExtent l="0" t="0" r="0" b="0"/>
            <wp:docPr id="6" name="Picture 6" descr="https://lh6.googleusercontent.com/Bk4E-VhuDowNNILX5akafX33Rv8yLr7OyJjISvCg6SCxd5v0xrzOYk68sgFDBXtBwIcLXKPQUW8xyavsAR-iW-YDkpBzgjy7JfBjwukR8dfvm5mKQExKg0O4Smn9Vb-Gr-WuACV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Bk4E-VhuDowNNILX5akafX33Rv8yLr7OyJjISvCg6SCxd5v0xrzOYk68sgFDBXtBwIcLXKPQUW8xyavsAR-iW-YDkpBzgjy7JfBjwukR8dfvm5mKQExKg0O4Smn9Vb-Gr-WuACV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5782945"/>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r w:rsidRPr="005A76B9">
        <w:rPr>
          <w:rFonts w:ascii="Arial" w:eastAsia="Times New Roman" w:hAnsi="Arial" w:cs="Arial"/>
          <w:color w:val="000000"/>
          <w:lang w:val="en-IN"/>
        </w:rPr>
        <w:tab/>
      </w:r>
      <w:r w:rsidRPr="005A76B9">
        <w:rPr>
          <w:rFonts w:ascii="Arial" w:eastAsia="Times New Roman" w:hAnsi="Arial" w:cs="Arial"/>
          <w:color w:val="000000"/>
          <w:lang w:val="en-IN"/>
        </w:rPr>
        <w:lastRenderedPageBreak/>
        <w:fldChar w:fldCharType="begin"/>
      </w:r>
      <w:r w:rsidRPr="005A76B9">
        <w:rPr>
          <w:rFonts w:ascii="Arial" w:eastAsia="Times New Roman" w:hAnsi="Arial" w:cs="Arial"/>
          <w:color w:val="000000"/>
          <w:lang w:val="en-IN"/>
        </w:rPr>
        <w:instrText xml:space="preserve"> INCLUDEPICTURE "https://lh4.googleusercontent.com/J902Gh5meEEqcPTV0VA4VIDchdIHkh77p0NKqHTDAUcqCAy8Wk-WA4LhdJAIJ5qOqnWdZdFbgp1c8NWhSUsuTizE5U5j2gP3rZoMBen3UA4Clz6BDeTCHMbgFKIQQ6d61K0ldhJx"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4672330"/>
            <wp:effectExtent l="0" t="0" r="0" b="1270"/>
            <wp:docPr id="5" name="Picture 5" descr="https://lh4.googleusercontent.com/J902Gh5meEEqcPTV0VA4VIDchdIHkh77p0NKqHTDAUcqCAy8Wk-WA4LhdJAIJ5qOqnWdZdFbgp1c8NWhSUsuTizE5U5j2gP3rZoMBen3UA4Clz6BDeTCHMbgFKIQQ6d61K0ldh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4.googleusercontent.com/J902Gh5meEEqcPTV0VA4VIDchdIHkh77p0NKqHTDAUcqCAy8Wk-WA4LhdJAIJ5qOqnWdZdFbgp1c8NWhSUsuTizE5U5j2gP3rZoMBen3UA4Clz6BDeTCHMbgFKIQQ6d61K0ldhJ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672330"/>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lastRenderedPageBreak/>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lastRenderedPageBreak/>
        <w:fldChar w:fldCharType="begin"/>
      </w:r>
      <w:r w:rsidRPr="005A76B9">
        <w:rPr>
          <w:rFonts w:ascii="Arial" w:eastAsia="Times New Roman" w:hAnsi="Arial" w:cs="Arial"/>
          <w:color w:val="000000"/>
          <w:sz w:val="30"/>
          <w:szCs w:val="30"/>
          <w:lang w:val="en-IN"/>
        </w:rPr>
        <w:instrText xml:space="preserve"> INCLUDEPICTURE "https://lh3.googleusercontent.com/ZiS6_VTktbIi1G5y-PcfBJP3sF9ZPPvgwdDIsKjVp12J9DWArE6v1Eah5pRrJMFxD2C1daSlyX9Q-JuTKdfvCrdbN6S78mGu6lEUiq8N8bBDeKcQCSxhwZ6EKSK5PpL-T-72grDa" \* MERGEFORMATINET </w:instrText>
      </w:r>
      <w:r w:rsidRPr="005A76B9">
        <w:rPr>
          <w:rFonts w:ascii="Arial" w:eastAsia="Times New Roman" w:hAnsi="Arial" w:cs="Arial"/>
          <w:color w:val="000000"/>
          <w:sz w:val="30"/>
          <w:szCs w:val="30"/>
          <w:lang w:val="en-IN"/>
        </w:rPr>
        <w:fldChar w:fldCharType="separate"/>
      </w:r>
      <w:r w:rsidRPr="005A76B9">
        <w:rPr>
          <w:rFonts w:ascii="Arial" w:eastAsia="Times New Roman" w:hAnsi="Arial" w:cs="Arial"/>
          <w:noProof/>
          <w:color w:val="000000"/>
          <w:sz w:val="30"/>
          <w:szCs w:val="30"/>
          <w:lang w:val="en-IN"/>
        </w:rPr>
        <w:drawing>
          <wp:inline distT="0" distB="0" distL="0" distR="0">
            <wp:extent cx="5518785" cy="8864600"/>
            <wp:effectExtent l="0" t="0" r="5715" b="0"/>
            <wp:docPr id="4" name="Picture 4" descr="https://lh3.googleusercontent.com/ZiS6_VTktbIi1G5y-PcfBJP3sF9ZPPvgwdDIsKjVp12J9DWArE6v1Eah5pRrJMFxD2C1daSlyX9Q-JuTKdfvCrdbN6S78mGu6lEUiq8N8bBDeKcQCSxhwZ6EKSK5PpL-T-72gr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ZiS6_VTktbIi1G5y-PcfBJP3sF9ZPPvgwdDIsKjVp12J9DWArE6v1Eah5pRrJMFxD2C1daSlyX9Q-JuTKdfvCrdbN6S78mGu6lEUiq8N8bBDeKcQCSxhwZ6EKSK5PpL-T-72grD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18785" cy="8864600"/>
                    </a:xfrm>
                    <a:prstGeom prst="rect">
                      <a:avLst/>
                    </a:prstGeom>
                    <a:noFill/>
                    <a:ln>
                      <a:noFill/>
                    </a:ln>
                  </pic:spPr>
                </pic:pic>
              </a:graphicData>
            </a:graphic>
          </wp:inline>
        </w:drawing>
      </w:r>
      <w:r w:rsidRPr="005A76B9">
        <w:rPr>
          <w:rFonts w:ascii="Arial" w:eastAsia="Times New Roman" w:hAnsi="Arial" w:cs="Arial"/>
          <w:color w:val="000000"/>
          <w:sz w:val="30"/>
          <w:szCs w:val="30"/>
          <w:lang w:val="en-IN"/>
        </w:rPr>
        <w:fldChar w:fldCharType="end"/>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lastRenderedPageBreak/>
        <w:fldChar w:fldCharType="begin"/>
      </w:r>
      <w:r w:rsidRPr="005A76B9">
        <w:rPr>
          <w:rFonts w:ascii="Arial" w:eastAsia="Times New Roman" w:hAnsi="Arial" w:cs="Arial"/>
          <w:color w:val="000000"/>
          <w:sz w:val="30"/>
          <w:szCs w:val="30"/>
          <w:lang w:val="en-IN"/>
        </w:rPr>
        <w:instrText xml:space="preserve"> INCLUDEPICTURE "https://lh3.googleusercontent.com/R84n9QkI57w0ed_FbXnZRIu29KPA0WnHjUimY-Ul8gLBYMa5X7MQr-2tHxLn01E9dflt7xyTmehwY_upLT5aU-3WNPN6diHi__nO6meeymz3YIAQc9QScSb114DHdub6-rRqILJv" \* MERGEFORMATINET </w:instrText>
      </w:r>
      <w:r w:rsidRPr="005A76B9">
        <w:rPr>
          <w:rFonts w:ascii="Arial" w:eastAsia="Times New Roman" w:hAnsi="Arial" w:cs="Arial"/>
          <w:color w:val="000000"/>
          <w:sz w:val="30"/>
          <w:szCs w:val="30"/>
          <w:lang w:val="en-IN"/>
        </w:rPr>
        <w:fldChar w:fldCharType="separate"/>
      </w:r>
      <w:r w:rsidRPr="005A76B9">
        <w:rPr>
          <w:rFonts w:ascii="Arial" w:eastAsia="Times New Roman" w:hAnsi="Arial" w:cs="Arial"/>
          <w:noProof/>
          <w:color w:val="000000"/>
          <w:sz w:val="30"/>
          <w:szCs w:val="30"/>
          <w:lang w:val="en-IN"/>
        </w:rPr>
        <w:drawing>
          <wp:inline distT="0" distB="0" distL="0" distR="0">
            <wp:extent cx="5727700" cy="2635885"/>
            <wp:effectExtent l="0" t="0" r="0" b="5715"/>
            <wp:docPr id="3" name="Picture 3" descr="https://lh3.googleusercontent.com/R84n9QkI57w0ed_FbXnZRIu29KPA0WnHjUimY-Ul8gLBYMa5X7MQr-2tHxLn01E9dflt7xyTmehwY_upLT5aU-3WNPN6diHi__nO6meeymz3YIAQc9QScSb114DHdub6-rRqILJ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R84n9QkI57w0ed_FbXnZRIu29KPA0WnHjUimY-Ul8gLBYMa5X7MQr-2tHxLn01E9dflt7xyTmehwY_upLT5aU-3WNPN6diHi__nO6meeymz3YIAQc9QScSb114DHdub6-rRqILJv"/>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7700" cy="2635885"/>
                    </a:xfrm>
                    <a:prstGeom prst="rect">
                      <a:avLst/>
                    </a:prstGeom>
                    <a:noFill/>
                    <a:ln>
                      <a:noFill/>
                    </a:ln>
                  </pic:spPr>
                </pic:pic>
              </a:graphicData>
            </a:graphic>
          </wp:inline>
        </w:drawing>
      </w:r>
      <w:r w:rsidRPr="005A76B9">
        <w:rPr>
          <w:rFonts w:ascii="Arial" w:eastAsia="Times New Roman" w:hAnsi="Arial" w:cs="Arial"/>
          <w:color w:val="000000"/>
          <w:sz w:val="30"/>
          <w:szCs w:val="30"/>
          <w:lang w:val="en-IN"/>
        </w:rPr>
        <w:fldChar w:fldCharType="end"/>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fldChar w:fldCharType="begin"/>
      </w:r>
      <w:r w:rsidRPr="005A76B9">
        <w:rPr>
          <w:rFonts w:ascii="Arial" w:eastAsia="Times New Roman" w:hAnsi="Arial" w:cs="Arial"/>
          <w:color w:val="000000"/>
          <w:sz w:val="30"/>
          <w:szCs w:val="30"/>
          <w:lang w:val="en-IN"/>
        </w:rPr>
        <w:instrText xml:space="preserve"> INCLUDEPICTURE "https://lh5.googleusercontent.com/1D2J3WfXI2-a1gxv4vkDVjIq0l0RAES6Mv-LUFbGJFNu6MdCWOZ6AI7KQpNwDIU7AaInIy8lrcgSbYK2TMdsK10niZFrt0LH6XzGg5pmPa2MY-T32LR4ALKPIOXMR7aYc3Y_aCGz" \* MERGEFORMATINET </w:instrText>
      </w:r>
      <w:r w:rsidRPr="005A76B9">
        <w:rPr>
          <w:rFonts w:ascii="Arial" w:eastAsia="Times New Roman" w:hAnsi="Arial" w:cs="Arial"/>
          <w:color w:val="000000"/>
          <w:sz w:val="30"/>
          <w:szCs w:val="30"/>
          <w:lang w:val="en-IN"/>
        </w:rPr>
        <w:fldChar w:fldCharType="separate"/>
      </w:r>
      <w:r w:rsidRPr="005A76B9">
        <w:rPr>
          <w:rFonts w:ascii="Arial" w:eastAsia="Times New Roman" w:hAnsi="Arial" w:cs="Arial"/>
          <w:noProof/>
          <w:color w:val="000000"/>
          <w:sz w:val="30"/>
          <w:szCs w:val="30"/>
          <w:lang w:val="en-IN"/>
        </w:rPr>
        <w:drawing>
          <wp:inline distT="0" distB="0" distL="0" distR="0">
            <wp:extent cx="5727700" cy="4565650"/>
            <wp:effectExtent l="0" t="0" r="0" b="6350"/>
            <wp:docPr id="2" name="Picture 2" descr="https://lh5.googleusercontent.com/1D2J3WfXI2-a1gxv4vkDVjIq0l0RAES6Mv-LUFbGJFNu6MdCWOZ6AI7KQpNwDIU7AaInIy8lrcgSbYK2TMdsK10niZFrt0LH6XzGg5pmPa2MY-T32LR4ALKPIOXMR7aYc3Y_aC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1D2J3WfXI2-a1gxv4vkDVjIq0l0RAES6Mv-LUFbGJFNu6MdCWOZ6AI7KQpNwDIU7AaInIy8lrcgSbYK2TMdsK10niZFrt0LH6XzGg5pmPa2MY-T32LR4ALKPIOXMR7aYc3Y_aCGz"/>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4565650"/>
                    </a:xfrm>
                    <a:prstGeom prst="rect">
                      <a:avLst/>
                    </a:prstGeom>
                    <a:noFill/>
                    <a:ln>
                      <a:noFill/>
                    </a:ln>
                  </pic:spPr>
                </pic:pic>
              </a:graphicData>
            </a:graphic>
          </wp:inline>
        </w:drawing>
      </w:r>
      <w:r w:rsidRPr="005A76B9">
        <w:rPr>
          <w:rFonts w:ascii="Arial" w:eastAsia="Times New Roman" w:hAnsi="Arial" w:cs="Arial"/>
          <w:color w:val="000000"/>
          <w:sz w:val="30"/>
          <w:szCs w:val="30"/>
          <w:lang w:val="en-IN"/>
        </w:rPr>
        <w:fldChar w:fldCharType="end"/>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rPr>
          <w:rFonts w:ascii="Times New Roman" w:eastAsia="Times New Roman" w:hAnsi="Times New Roman" w:cs="Times New Roman"/>
          <w:lang w:val="en-IN"/>
        </w:rPr>
      </w:pP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r w:rsidRPr="005A76B9">
        <w:rPr>
          <w:rFonts w:ascii="Arial" w:eastAsia="Times New Roman" w:hAnsi="Arial" w:cs="Arial"/>
          <w:color w:val="000000"/>
          <w:sz w:val="30"/>
          <w:szCs w:val="30"/>
          <w:lang w:val="en-IN"/>
        </w:rPr>
        <w:tab/>
      </w: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r>
    </w:p>
    <w:p w:rsidR="005A76B9" w:rsidRPr="005A76B9" w:rsidRDefault="005A76B9" w:rsidP="005A76B9">
      <w:pPr>
        <w:rPr>
          <w:rFonts w:ascii="Times New Roman" w:eastAsia="Times New Roman" w:hAnsi="Times New Roman" w:cs="Times New Roman"/>
          <w:lang w:val="en-IN"/>
        </w:rPr>
      </w:pPr>
    </w:p>
    <w:p w:rsidR="005A76B9" w:rsidRPr="005A76B9" w:rsidRDefault="005A76B9" w:rsidP="005A76B9">
      <w:pPr>
        <w:jc w:val="both"/>
        <w:rPr>
          <w:rFonts w:ascii="Times New Roman" w:eastAsia="Times New Roman" w:hAnsi="Times New Roman" w:cs="Times New Roman"/>
          <w:lang w:val="en-IN"/>
        </w:rPr>
      </w:pP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r w:rsidRPr="005A76B9">
        <w:rPr>
          <w:rFonts w:ascii="Arial" w:eastAsia="Times New Roman" w:hAnsi="Arial" w:cs="Arial"/>
          <w:color w:val="000000"/>
          <w:lang w:val="en-IN"/>
        </w:rPr>
        <w:tab/>
      </w:r>
    </w:p>
    <w:p w:rsidR="005A76B9" w:rsidRPr="005A76B9" w:rsidRDefault="005A76B9" w:rsidP="005A76B9">
      <w:pPr>
        <w:ind w:right="-1316"/>
        <w:jc w:val="both"/>
        <w:rPr>
          <w:rFonts w:ascii="Times New Roman" w:eastAsia="Times New Roman" w:hAnsi="Times New Roman" w:cs="Times New Roman"/>
          <w:lang w:val="en-IN"/>
        </w:rPr>
      </w:pPr>
      <w:r w:rsidRPr="005A76B9">
        <w:rPr>
          <w:rFonts w:ascii="Arial" w:eastAsia="Times New Roman" w:hAnsi="Arial" w:cs="Arial"/>
          <w:color w:val="000000"/>
          <w:lang w:val="en-IN"/>
        </w:rPr>
        <w:lastRenderedPageBreak/>
        <w:fldChar w:fldCharType="begin"/>
      </w:r>
      <w:r w:rsidRPr="005A76B9">
        <w:rPr>
          <w:rFonts w:ascii="Arial" w:eastAsia="Times New Roman" w:hAnsi="Arial" w:cs="Arial"/>
          <w:color w:val="000000"/>
          <w:lang w:val="en-IN"/>
        </w:rPr>
        <w:instrText xml:space="preserve"> INCLUDEPICTURE "https://lh5.googleusercontent.com/oIwzx5ICesIncuz3tt0Wcvvw5k3jffsQrpkPh75D9lNbT-6m3AavZkjMtOmEDQwzSIwBiwJJVEosH7ivEYI4lGMED-ZjX0-jtK-T0AKPBLuXm9sodCL_xeJW2zsEESbkhWTAOoAj" \* MERGEFORMATINET </w:instrText>
      </w:r>
      <w:r w:rsidRPr="005A76B9">
        <w:rPr>
          <w:rFonts w:ascii="Arial" w:eastAsia="Times New Roman" w:hAnsi="Arial" w:cs="Arial"/>
          <w:color w:val="000000"/>
          <w:lang w:val="en-IN"/>
        </w:rPr>
        <w:fldChar w:fldCharType="separate"/>
      </w:r>
      <w:r w:rsidRPr="005A76B9">
        <w:rPr>
          <w:rFonts w:ascii="Arial" w:eastAsia="Times New Roman" w:hAnsi="Arial" w:cs="Arial"/>
          <w:noProof/>
          <w:color w:val="000000"/>
          <w:lang w:val="en-IN"/>
        </w:rPr>
        <w:drawing>
          <wp:inline distT="0" distB="0" distL="0" distR="0">
            <wp:extent cx="5727700" cy="1750060"/>
            <wp:effectExtent l="0" t="0" r="0" b="2540"/>
            <wp:docPr id="1" name="Picture 1" descr="https://lh5.googleusercontent.com/oIwzx5ICesIncuz3tt0Wcvvw5k3jffsQrpkPh75D9lNbT-6m3AavZkjMtOmEDQwzSIwBiwJJVEosH7ivEYI4lGMED-ZjX0-jtK-T0AKPBLuXm9sodCL_xeJW2zsEESbkhWTAOoA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oIwzx5ICesIncuz3tt0Wcvvw5k3jffsQrpkPh75D9lNbT-6m3AavZkjMtOmEDQwzSIwBiwJJVEosH7ivEYI4lGMED-ZjX0-jtK-T0AKPBLuXm9sodCL_xeJW2zsEESbkhWTAOoAj"/>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1750060"/>
                    </a:xfrm>
                    <a:prstGeom prst="rect">
                      <a:avLst/>
                    </a:prstGeom>
                    <a:noFill/>
                    <a:ln>
                      <a:noFill/>
                    </a:ln>
                  </pic:spPr>
                </pic:pic>
              </a:graphicData>
            </a:graphic>
          </wp:inline>
        </w:drawing>
      </w:r>
      <w:r w:rsidRPr="005A76B9">
        <w:rPr>
          <w:rFonts w:ascii="Arial" w:eastAsia="Times New Roman" w:hAnsi="Arial" w:cs="Arial"/>
          <w:color w:val="000000"/>
          <w:lang w:val="en-IN"/>
        </w:rPr>
        <w:fldChar w:fldCharType="end"/>
      </w:r>
    </w:p>
    <w:p w:rsidR="005A76B9" w:rsidRPr="005A76B9" w:rsidRDefault="005A76B9" w:rsidP="005A76B9">
      <w:pPr>
        <w:spacing w:after="240"/>
        <w:rPr>
          <w:rFonts w:ascii="Times New Roman" w:eastAsia="Times New Roman" w:hAnsi="Times New Roman" w:cs="Times New Roman"/>
          <w:lang w:val="en-IN"/>
        </w:rPr>
      </w:pP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r w:rsidRPr="005A76B9">
        <w:rPr>
          <w:rFonts w:ascii="Times New Roman" w:eastAsia="Times New Roman" w:hAnsi="Times New Roman" w:cs="Times New Roman"/>
          <w:lang w:val="en-IN"/>
        </w:rPr>
        <w:br/>
      </w:r>
    </w:p>
    <w:p w:rsidR="001350A7" w:rsidRDefault="001350A7">
      <w:bookmarkStart w:id="0" w:name="_GoBack"/>
      <w:bookmarkEnd w:id="0"/>
    </w:p>
    <w:sectPr w:rsidR="001350A7" w:rsidSect="008725D4">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6B9"/>
    <w:rsid w:val="001350A7"/>
    <w:rsid w:val="005A76B9"/>
    <w:rsid w:val="008725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E2AF36C"/>
  <w15:chartTrackingRefBased/>
  <w15:docId w15:val="{54E4662A-24F8-7B40-B6DB-CF40D34B0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A76B9"/>
    <w:pPr>
      <w:spacing w:before="100" w:beforeAutospacing="1" w:after="100" w:afterAutospacing="1"/>
    </w:pPr>
    <w:rPr>
      <w:rFonts w:ascii="Times New Roman" w:eastAsia="Times New Roman" w:hAnsi="Times New Roman" w:cs="Times New Roman"/>
      <w:lang w:val="en-IN"/>
    </w:rPr>
  </w:style>
  <w:style w:type="character" w:customStyle="1" w:styleId="apple-tab-span">
    <w:name w:val="apple-tab-span"/>
    <w:basedOn w:val="DefaultParagraphFont"/>
    <w:rsid w:val="005A76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0622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1150</Words>
  <Characters>6560</Characters>
  <Application>Microsoft Office Word</Application>
  <DocSecurity>0</DocSecurity>
  <Lines>54</Lines>
  <Paragraphs>15</Paragraphs>
  <ScaleCrop>false</ScaleCrop>
  <Company/>
  <LinksUpToDate>false</LinksUpToDate>
  <CharactersWithSpaces>7695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Ramesh</dc:creator>
  <cp:keywords/>
  <dc:description/>
  <cp:lastModifiedBy>Nikhil Ramesh</cp:lastModifiedBy>
  <cp:revision>1</cp:revision>
  <dcterms:created xsi:type="dcterms:W3CDTF">2019-03-29T06:37:00Z</dcterms:created>
  <dcterms:modified xsi:type="dcterms:W3CDTF">2019-03-29T06:37:00Z</dcterms:modified>
</cp:coreProperties>
</file>